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8"/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88" w:hRule="atLeast"/>
          <w:tblHeader/>
          <w:tblCellSpacing w:w="15" w:type="dxa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5"/>
                <w:b/>
              </w:rPr>
              <w:t>单位订阅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（填写单位名称）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（填写邮政编码）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（填写详细地址）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收件人/部门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（填写收件人或部门名称）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（填写传真号码）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（填写经办人姓名）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（填写电子邮箱地址）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订阅份数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订阅份数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全年期数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年订价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¥100元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（填写其他特殊需求或备注）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zZiNDU4MWZlYjE5YThjYzEzMTAwN2IwZDlmZDcifQ=="/>
    <w:docVar w:name="KSO_WPS_MARK_KEY" w:val="6aff7121-e315-4803-a778-d140b37e8bca"/>
  </w:docVars>
  <w:rsids>
    <w:rsidRoot w:val="00000000"/>
    <w:rsid w:val="0FD61CDB"/>
    <w:rsid w:val="22AC6174"/>
    <w:rsid w:val="554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133</Characters>
  <Lines>0</Lines>
  <Paragraphs>0</Paragraphs>
  <TotalTime>0</TotalTime>
  <ScaleCrop>false</ScaleCrop>
  <LinksUpToDate>false</LinksUpToDate>
  <CharactersWithSpaces>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2024-12-09T17:19:00Z</dcterms:created>
  <dc:creator>Mr CHEN</dc:creator>
  <cp:lastModifiedBy>Lem</cp:lastModifiedBy>
  <dcterms:modified xsi:type="dcterms:W3CDTF">2024-12-09T17:25:01Z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BF29500362664A03AF6CEBEFE7777498</vt:lpwstr>
  </property>
</Properties>
</file>